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C8" w:rsidRDefault="00B63E68" w:rsidP="00B63E68">
      <w:pPr>
        <w:spacing w:after="0"/>
        <w:ind w:left="-270" w:righ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Applied Finite Mathematics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Name: _____________________________</w:t>
      </w:r>
    </w:p>
    <w:p w:rsidR="00B63E68" w:rsidRDefault="00B63E68" w:rsidP="00B63E68">
      <w:pPr>
        <w:spacing w:after="0"/>
        <w:ind w:left="-270" w:righ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2009</w:t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</w:r>
      <w:r w:rsidR="005F6ED1">
        <w:rPr>
          <w:rFonts w:ascii="Times New Roman" w:hAnsi="Times New Roman" w:cs="Times New Roman"/>
          <w:b/>
        </w:rPr>
        <w:tab/>
        <w:t>Due Tuesday, September 1</w:t>
      </w:r>
      <w:r w:rsidR="005F6ED1" w:rsidRPr="005F6ED1">
        <w:rPr>
          <w:rFonts w:ascii="Times New Roman" w:hAnsi="Times New Roman" w:cs="Times New Roman"/>
          <w:b/>
          <w:vertAlign w:val="superscript"/>
        </w:rPr>
        <w:t>st</w:t>
      </w:r>
      <w:r w:rsidR="005F6ED1">
        <w:rPr>
          <w:rFonts w:ascii="Times New Roman" w:hAnsi="Times New Roman" w:cs="Times New Roman"/>
          <w:b/>
        </w:rPr>
        <w:t xml:space="preserve"> </w:t>
      </w:r>
    </w:p>
    <w:p w:rsidR="006910FA" w:rsidRDefault="006910FA" w:rsidP="00B63E68">
      <w:pPr>
        <w:spacing w:after="0"/>
        <w:ind w:left="-270" w:righ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Voting Methods Graded Assignment</w:t>
      </w:r>
    </w:p>
    <w:p w:rsidR="00B63E68" w:rsidRDefault="00B63E68" w:rsidP="00B63E68">
      <w:pPr>
        <w:spacing w:after="0"/>
        <w:ind w:left="-270" w:right="-360"/>
        <w:rPr>
          <w:rFonts w:ascii="Times New Roman" w:hAnsi="Times New Roman" w:cs="Times New Roman"/>
          <w:b/>
        </w:rPr>
      </w:pPr>
    </w:p>
    <w:p w:rsidR="00B63E68" w:rsidRDefault="00B63E68" w:rsidP="00B6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7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Directions:  </w:t>
      </w:r>
      <w:r>
        <w:rPr>
          <w:rFonts w:ascii="Times New Roman" w:hAnsi="Times New Roman" w:cs="Times New Roman"/>
        </w:rPr>
        <w:t xml:space="preserve">For each of the following problems, you must provide thorough explanations and/or justifications for your answers.  Incomplete justifications of your answers will not earn full credit.  </w:t>
      </w:r>
      <w:proofErr w:type="gramStart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Each problem below is in your textbook on p. 38-40.</w:t>
      </w:r>
      <w:r>
        <w:rPr>
          <w:rFonts w:ascii="Times New Roman" w:hAnsi="Times New Roman" w:cs="Times New Roman"/>
        </w:rPr>
        <w:t>)</w:t>
      </w:r>
      <w:proofErr w:type="gramEnd"/>
    </w:p>
    <w:p w:rsidR="006910FA" w:rsidRDefault="006910FA" w:rsidP="00B6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70" w:right="-360"/>
        <w:rPr>
          <w:rFonts w:ascii="Times New Roman" w:hAnsi="Times New Roman" w:cs="Times New Roman"/>
        </w:rPr>
      </w:pPr>
    </w:p>
    <w:p w:rsidR="006910FA" w:rsidRDefault="006910FA" w:rsidP="00B6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70" w:right="-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Turning the Assignment In:  </w:t>
      </w:r>
      <w:r>
        <w:rPr>
          <w:rFonts w:ascii="Times New Roman" w:hAnsi="Times New Roman" w:cs="Times New Roman"/>
        </w:rPr>
        <w:t>You may type your answers and submit them to me electronically, or you may write your answers and fax or scan and email them to me.</w:t>
      </w:r>
      <w:proofErr w:type="gramEnd"/>
    </w:p>
    <w:p w:rsidR="00B63E68" w:rsidRDefault="00B63E68" w:rsidP="00B6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70" w:right="-360"/>
        <w:rPr>
          <w:rFonts w:ascii="Times New Roman" w:hAnsi="Times New Roman" w:cs="Times New Roman"/>
        </w:rPr>
      </w:pPr>
    </w:p>
    <w:p w:rsidR="00B63E68" w:rsidRPr="00B63E68" w:rsidRDefault="00B63E68" w:rsidP="00B6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70" w:right="-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Getting Help:</w:t>
      </w:r>
      <w:r>
        <w:rPr>
          <w:rFonts w:ascii="Times New Roman" w:hAnsi="Times New Roman" w:cs="Times New Roman"/>
        </w:rPr>
        <w:t xml:space="preserve">  You are to complete this assignment on your own.</w:t>
      </w:r>
      <w:proofErr w:type="gramEnd"/>
      <w:r>
        <w:rPr>
          <w:rFonts w:ascii="Times New Roman" w:hAnsi="Times New Roman" w:cs="Times New Roman"/>
        </w:rPr>
        <w:t xml:space="preserve">  You may consult your textbook</w:t>
      </w:r>
      <w:r w:rsidR="005F7821">
        <w:rPr>
          <w:rFonts w:ascii="Times New Roman" w:hAnsi="Times New Roman" w:cs="Times New Roman"/>
        </w:rPr>
        <w:t xml:space="preserve">, notes and any content in this </w:t>
      </w:r>
      <w:proofErr w:type="gramStart"/>
      <w:r w:rsidR="005F7821">
        <w:rPr>
          <w:rFonts w:ascii="Times New Roman" w:hAnsi="Times New Roman" w:cs="Times New Roman"/>
        </w:rPr>
        <w:t>course,</w:t>
      </w:r>
      <w:proofErr w:type="gramEnd"/>
      <w:r w:rsidR="005F7821">
        <w:rPr>
          <w:rFonts w:ascii="Times New Roman" w:hAnsi="Times New Roman" w:cs="Times New Roman"/>
        </w:rPr>
        <w:t xml:space="preserve"> and you may definitely contact me with questions.  However, you </w:t>
      </w:r>
      <w:r w:rsidR="005F7821" w:rsidRPr="005F7821">
        <w:rPr>
          <w:rFonts w:ascii="Times New Roman" w:hAnsi="Times New Roman" w:cs="Times New Roman"/>
          <w:b/>
          <w:i/>
        </w:rPr>
        <w:t>may not</w:t>
      </w:r>
      <w:r w:rsidR="005F7821">
        <w:rPr>
          <w:rFonts w:ascii="Times New Roman" w:hAnsi="Times New Roman" w:cs="Times New Roman"/>
        </w:rPr>
        <w:t xml:space="preserve"> consult anyone else, whether they are a student in this class or not.</w:t>
      </w:r>
    </w:p>
    <w:p w:rsidR="00B63E68" w:rsidRDefault="00B63E68" w:rsidP="00B63E68">
      <w:pPr>
        <w:rPr>
          <w:rFonts w:ascii="Times New Roman" w:hAnsi="Times New Roman" w:cs="Times New Roman"/>
        </w:rPr>
      </w:pPr>
    </w:p>
    <w:p w:rsidR="005F7821" w:rsidRDefault="005F7821" w:rsidP="005F7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Give an example of an election with four candidates satisfying the following:</w:t>
      </w:r>
    </w:p>
    <w:p w:rsidR="00CE0537" w:rsidRDefault="00CE0537" w:rsidP="00CE0537">
      <w:pPr>
        <w:pStyle w:val="ListParagraph"/>
        <w:ind w:left="90"/>
        <w:rPr>
          <w:rFonts w:ascii="Times New Roman" w:hAnsi="Times New Roman" w:cs="Times New Roman"/>
        </w:rPr>
      </w:pP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candidate has a majority of the first-place votes</w:t>
      </w:r>
      <w:r w:rsidR="00CE0537">
        <w:rPr>
          <w:rFonts w:ascii="Times New Roman" w:hAnsi="Times New Roman" w:cs="Times New Roman"/>
        </w:rPr>
        <w:t>.</w:t>
      </w: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candidate is a Condorcet candidate but has no first-place votes</w:t>
      </w:r>
      <w:r w:rsidR="00CE0537">
        <w:rPr>
          <w:rFonts w:ascii="Times New Roman" w:hAnsi="Times New Roman" w:cs="Times New Roman"/>
        </w:rPr>
        <w:t>.</w:t>
      </w: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different candidate is the winner under the </w:t>
      </w:r>
      <w:proofErr w:type="spellStart"/>
      <w:r>
        <w:rPr>
          <w:rFonts w:ascii="Times New Roman" w:hAnsi="Times New Roman" w:cs="Times New Roman"/>
        </w:rPr>
        <w:t>Borda</w:t>
      </w:r>
      <w:proofErr w:type="spellEnd"/>
      <w:r>
        <w:rPr>
          <w:rFonts w:ascii="Times New Roman" w:hAnsi="Times New Roman" w:cs="Times New Roman"/>
        </w:rPr>
        <w:t xml:space="preserve"> Count Method</w:t>
      </w:r>
      <w:r w:rsidR="00CE0537">
        <w:rPr>
          <w:rFonts w:ascii="Times New Roman" w:hAnsi="Times New Roman" w:cs="Times New Roman"/>
        </w:rPr>
        <w:t>.</w:t>
      </w: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 a different can</w:t>
      </w:r>
      <w:r w:rsidR="00CE0537">
        <w:rPr>
          <w:rFonts w:ascii="Times New Roman" w:hAnsi="Times New Roman" w:cs="Times New Roman"/>
        </w:rPr>
        <w:t>didate is the winner under the Plurality M</w:t>
      </w:r>
      <w:r>
        <w:rPr>
          <w:rFonts w:ascii="Times New Roman" w:hAnsi="Times New Roman" w:cs="Times New Roman"/>
        </w:rPr>
        <w:t>ethod</w:t>
      </w:r>
      <w:r w:rsidR="00CE0537">
        <w:rPr>
          <w:rFonts w:ascii="Times New Roman" w:hAnsi="Times New Roman" w:cs="Times New Roman"/>
        </w:rPr>
        <w:t>.</w:t>
      </w:r>
    </w:p>
    <w:p w:rsidR="00CE0537" w:rsidRDefault="00CE0537" w:rsidP="00CE0537">
      <w:pPr>
        <w:pStyle w:val="ListParagraph"/>
        <w:ind w:left="810"/>
        <w:rPr>
          <w:rFonts w:ascii="Times New Roman" w:hAnsi="Times New Roman" w:cs="Times New Roman"/>
        </w:rPr>
      </w:pPr>
    </w:p>
    <w:p w:rsidR="005F7821" w:rsidRDefault="00CE0537" w:rsidP="005F7821">
      <w:pPr>
        <w:pStyle w:val="ListParagraph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s</w:t>
      </w:r>
      <w:r w:rsidR="005F7821">
        <w:rPr>
          <w:rFonts w:ascii="Times New Roman" w:hAnsi="Times New Roman" w:cs="Times New Roman"/>
        </w:rPr>
        <w:t>how that your election satisfies these criteria.</w:t>
      </w:r>
    </w:p>
    <w:p w:rsidR="005F7821" w:rsidRDefault="005F7821" w:rsidP="005F7821">
      <w:pPr>
        <w:pStyle w:val="ListParagraph"/>
        <w:ind w:left="90"/>
        <w:rPr>
          <w:rFonts w:ascii="Times New Roman" w:hAnsi="Times New Roman" w:cs="Times New Roman"/>
        </w:rPr>
      </w:pPr>
    </w:p>
    <w:p w:rsidR="005F7821" w:rsidRPr="00CE0537" w:rsidRDefault="005F7821" w:rsidP="005F7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following fairness criterion:  </w:t>
      </w:r>
      <w:r>
        <w:rPr>
          <w:rFonts w:ascii="Times New Roman" w:hAnsi="Times New Roman" w:cs="Times New Roman"/>
          <w:i/>
        </w:rPr>
        <w:t>If a majority of the voters have candidate X ranked last, then candidate X should not be a winner of the election.</w:t>
      </w:r>
    </w:p>
    <w:p w:rsidR="00CE0537" w:rsidRDefault="00CE0537" w:rsidP="00CE0537">
      <w:pPr>
        <w:pStyle w:val="ListParagraph"/>
        <w:ind w:left="90"/>
        <w:rPr>
          <w:rFonts w:ascii="Times New Roman" w:hAnsi="Times New Roman" w:cs="Times New Roman"/>
        </w:rPr>
      </w:pP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</w:t>
      </w:r>
      <w:r w:rsidR="00CE0537">
        <w:rPr>
          <w:rFonts w:ascii="Times New Roman" w:hAnsi="Times New Roman" w:cs="Times New Roman"/>
        </w:rPr>
        <w:t>ve an example to show that the P</w:t>
      </w:r>
      <w:r>
        <w:rPr>
          <w:rFonts w:ascii="Times New Roman" w:hAnsi="Times New Roman" w:cs="Times New Roman"/>
        </w:rPr>
        <w:t xml:space="preserve">lurality </w:t>
      </w:r>
      <w:r w:rsidR="00CE053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ethod violates this criterion.</w:t>
      </w: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an example to show that the </w:t>
      </w:r>
      <w:r w:rsidR="00CE0537">
        <w:rPr>
          <w:rFonts w:ascii="Times New Roman" w:hAnsi="Times New Roman" w:cs="Times New Roman"/>
        </w:rPr>
        <w:t>Plurality-with-Elimination M</w:t>
      </w:r>
      <w:r>
        <w:rPr>
          <w:rFonts w:ascii="Times New Roman" w:hAnsi="Times New Roman" w:cs="Times New Roman"/>
        </w:rPr>
        <w:t>ethod violates this criterion.</w:t>
      </w:r>
    </w:p>
    <w:p w:rsidR="005F7821" w:rsidRDefault="00CE0537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why the Method of </w:t>
      </w:r>
      <w:proofErr w:type="spellStart"/>
      <w:r>
        <w:rPr>
          <w:rFonts w:ascii="Times New Roman" w:hAnsi="Times New Roman" w:cs="Times New Roman"/>
        </w:rPr>
        <w:t>Pairwise</w:t>
      </w:r>
      <w:proofErr w:type="spellEnd"/>
      <w:r>
        <w:rPr>
          <w:rFonts w:ascii="Times New Roman" w:hAnsi="Times New Roman" w:cs="Times New Roman"/>
        </w:rPr>
        <w:t xml:space="preserve"> C</w:t>
      </w:r>
      <w:r w:rsidR="005F7821">
        <w:rPr>
          <w:rFonts w:ascii="Times New Roman" w:hAnsi="Times New Roman" w:cs="Times New Roman"/>
        </w:rPr>
        <w:t>omparisons satisfies this criterion.</w:t>
      </w:r>
    </w:p>
    <w:p w:rsidR="005F7821" w:rsidRDefault="005F7821" w:rsidP="005F78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why the </w:t>
      </w:r>
      <w:proofErr w:type="spellStart"/>
      <w:r>
        <w:rPr>
          <w:rFonts w:ascii="Times New Roman" w:hAnsi="Times New Roman" w:cs="Times New Roman"/>
        </w:rPr>
        <w:t>Borda</w:t>
      </w:r>
      <w:proofErr w:type="spellEnd"/>
      <w:r>
        <w:rPr>
          <w:rFonts w:ascii="Times New Roman" w:hAnsi="Times New Roman" w:cs="Times New Roman"/>
        </w:rPr>
        <w:t xml:space="preserve"> Count Method satisfies this criterion.</w:t>
      </w:r>
    </w:p>
    <w:p w:rsidR="005F7821" w:rsidRDefault="005F7821" w:rsidP="005F7821">
      <w:pPr>
        <w:pStyle w:val="ListParagraph"/>
        <w:ind w:left="810"/>
        <w:rPr>
          <w:rFonts w:ascii="Times New Roman" w:hAnsi="Times New Roman" w:cs="Times New Roman"/>
        </w:rPr>
      </w:pPr>
    </w:p>
    <w:p w:rsidR="005F7821" w:rsidRPr="005F7821" w:rsidRDefault="00CE0537" w:rsidP="005F7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a variation of the </w:t>
      </w:r>
      <w:proofErr w:type="spellStart"/>
      <w:r>
        <w:rPr>
          <w:rFonts w:ascii="Times New Roman" w:hAnsi="Times New Roman" w:cs="Times New Roman"/>
        </w:rPr>
        <w:t>Borda</w:t>
      </w:r>
      <w:proofErr w:type="spellEnd"/>
      <w:r>
        <w:rPr>
          <w:rFonts w:ascii="Times New Roman" w:hAnsi="Times New Roman" w:cs="Times New Roman"/>
        </w:rPr>
        <w:t xml:space="preserve"> Count Method in which a first-place vote in an election with 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 candidates is worth 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 points, where </w:t>
      </w:r>
      <w:r>
        <w:rPr>
          <w:rFonts w:ascii="Times New Roman" w:hAnsi="Times New Roman" w:cs="Times New Roman"/>
          <w:i/>
        </w:rPr>
        <w:t>F &gt; N</w:t>
      </w:r>
      <w:r>
        <w:rPr>
          <w:rFonts w:ascii="Times New Roman" w:hAnsi="Times New Roman" w:cs="Times New Roman"/>
        </w:rPr>
        <w:t xml:space="preserve">, and all other places in the ballot are the same as in the ordinary </w:t>
      </w:r>
      <w:proofErr w:type="spellStart"/>
      <w:r>
        <w:rPr>
          <w:rFonts w:ascii="Times New Roman" w:hAnsi="Times New Roman" w:cs="Times New Roman"/>
        </w:rPr>
        <w:t>Borda</w:t>
      </w:r>
      <w:proofErr w:type="spellEnd"/>
      <w:r>
        <w:rPr>
          <w:rFonts w:ascii="Times New Roman" w:hAnsi="Times New Roman" w:cs="Times New Roman"/>
        </w:rPr>
        <w:t xml:space="preserve"> Count: </w:t>
      </w:r>
      <w:r>
        <w:rPr>
          <w:rFonts w:ascii="Times New Roman" w:hAnsi="Times New Roman" w:cs="Times New Roman"/>
          <w:i/>
        </w:rPr>
        <w:t xml:space="preserve">N – </w:t>
      </w:r>
      <w:r>
        <w:rPr>
          <w:rFonts w:ascii="Times New Roman" w:hAnsi="Times New Roman" w:cs="Times New Roman"/>
        </w:rPr>
        <w:t>1 points for 2</w:t>
      </w:r>
      <w:r w:rsidRPr="00CE053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place, 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 – 2 points for 3</w:t>
      </w:r>
      <w:r w:rsidRPr="00CE053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, etc.  By choosing 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 large enough, we can make this variation of the </w:t>
      </w:r>
      <w:proofErr w:type="spellStart"/>
      <w:r>
        <w:rPr>
          <w:rFonts w:ascii="Times New Roman" w:hAnsi="Times New Roman" w:cs="Times New Roman"/>
        </w:rPr>
        <w:t>Borda</w:t>
      </w:r>
      <w:proofErr w:type="spellEnd"/>
      <w:r>
        <w:rPr>
          <w:rFonts w:ascii="Times New Roman" w:hAnsi="Times New Roman" w:cs="Times New Roman"/>
        </w:rPr>
        <w:t xml:space="preserve"> Count Method satisfy the majority criterion.  Find the smallest value of 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 (expressed in terms of 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 for which this happens, and prove why your value is, in fact, the smallest value such that this happens.</w:t>
      </w:r>
    </w:p>
    <w:p w:rsidR="00B63E68" w:rsidRPr="00B63E68" w:rsidRDefault="00B63E68" w:rsidP="00B63E68">
      <w:pPr>
        <w:tabs>
          <w:tab w:val="left" w:pos="-270"/>
        </w:tabs>
        <w:rPr>
          <w:rFonts w:ascii="Times New Roman" w:hAnsi="Times New Roman" w:cs="Times New Roman"/>
        </w:rPr>
      </w:pPr>
    </w:p>
    <w:sectPr w:rsidR="00B63E68" w:rsidRPr="00B63E68" w:rsidSect="00466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3181"/>
    <w:multiLevelType w:val="hybridMultilevel"/>
    <w:tmpl w:val="0770B1E4"/>
    <w:lvl w:ilvl="0" w:tplc="B9103B0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3E68"/>
    <w:rsid w:val="004660C8"/>
    <w:rsid w:val="00582D89"/>
    <w:rsid w:val="005F6ED1"/>
    <w:rsid w:val="005F7821"/>
    <w:rsid w:val="006910FA"/>
    <w:rsid w:val="00B63E68"/>
    <w:rsid w:val="00CE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</dc:creator>
  <cp:keywords/>
  <dc:description/>
  <cp:lastModifiedBy>UNC</cp:lastModifiedBy>
  <cp:revision>4</cp:revision>
  <dcterms:created xsi:type="dcterms:W3CDTF">2009-08-24T17:16:00Z</dcterms:created>
  <dcterms:modified xsi:type="dcterms:W3CDTF">2009-08-25T12:30:00Z</dcterms:modified>
</cp:coreProperties>
</file>